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39" w:rsidRDefault="00875239" w:rsidP="00875239">
      <w:pPr>
        <w:ind w:left="-142" w:firstLine="709"/>
        <w:jc w:val="center"/>
        <w:rPr>
          <w:rFonts w:eastAsiaTheme="minorEastAsia" w:cstheme="minorBidi"/>
          <w:b/>
          <w:sz w:val="28"/>
          <w:szCs w:val="28"/>
        </w:rPr>
      </w:pPr>
      <w:r w:rsidRPr="00875239">
        <w:rPr>
          <w:rFonts w:eastAsiaTheme="minorEastAsia" w:cstheme="minorBidi"/>
          <w:b/>
          <w:sz w:val="28"/>
          <w:szCs w:val="28"/>
        </w:rPr>
        <w:t>Информация о ходе реализации губернаторского проекта</w:t>
      </w:r>
    </w:p>
    <w:p w:rsidR="00875239" w:rsidRDefault="00875239" w:rsidP="00875239">
      <w:pPr>
        <w:ind w:left="-142" w:firstLine="709"/>
        <w:jc w:val="center"/>
        <w:rPr>
          <w:rFonts w:eastAsiaTheme="minorEastAsia" w:cstheme="minorBidi"/>
          <w:b/>
          <w:sz w:val="28"/>
          <w:szCs w:val="28"/>
        </w:rPr>
      </w:pPr>
      <w:r w:rsidRPr="00875239">
        <w:rPr>
          <w:rFonts w:eastAsiaTheme="minorEastAsia" w:cstheme="minorBidi"/>
          <w:b/>
          <w:sz w:val="28"/>
          <w:szCs w:val="28"/>
        </w:rPr>
        <w:t xml:space="preserve"> "</w:t>
      </w:r>
      <w:proofErr w:type="spellStart"/>
      <w:r w:rsidRPr="00875239">
        <w:rPr>
          <w:rFonts w:eastAsiaTheme="minorEastAsia" w:cstheme="minorBidi"/>
          <w:b/>
          <w:sz w:val="28"/>
          <w:szCs w:val="28"/>
        </w:rPr>
        <w:t>Чаа</w:t>
      </w:r>
      <w:proofErr w:type="spellEnd"/>
      <w:r w:rsidRPr="00875239">
        <w:rPr>
          <w:rFonts w:eastAsiaTheme="minorEastAsia" w:cstheme="minorBidi"/>
          <w:b/>
          <w:sz w:val="28"/>
          <w:szCs w:val="28"/>
        </w:rPr>
        <w:t xml:space="preserve"> </w:t>
      </w:r>
      <w:proofErr w:type="spellStart"/>
      <w:r w:rsidRPr="00875239">
        <w:rPr>
          <w:rFonts w:eastAsiaTheme="minorEastAsia" w:cstheme="minorBidi"/>
          <w:b/>
          <w:sz w:val="28"/>
          <w:szCs w:val="28"/>
        </w:rPr>
        <w:t>сорук</w:t>
      </w:r>
      <w:proofErr w:type="spellEnd"/>
      <w:r w:rsidRPr="00875239">
        <w:rPr>
          <w:rFonts w:eastAsiaTheme="minorEastAsia" w:cstheme="minorBidi"/>
          <w:b/>
          <w:sz w:val="28"/>
          <w:szCs w:val="28"/>
        </w:rPr>
        <w:t>"  на территории Тоджинского кожууна</w:t>
      </w:r>
    </w:p>
    <w:p w:rsidR="00875239" w:rsidRPr="00875239" w:rsidRDefault="00875239" w:rsidP="00875239">
      <w:pPr>
        <w:ind w:left="-142" w:firstLine="709"/>
        <w:jc w:val="center"/>
        <w:rPr>
          <w:rFonts w:eastAsiaTheme="minorEastAsia" w:cstheme="minorBidi"/>
          <w:b/>
          <w:sz w:val="28"/>
          <w:szCs w:val="28"/>
        </w:rPr>
      </w:pPr>
    </w:p>
    <w:p w:rsidR="00875239" w:rsidRDefault="00875239" w:rsidP="00875239">
      <w:pPr>
        <w:ind w:left="-142"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По </w:t>
      </w:r>
      <w:proofErr w:type="gramStart"/>
      <w:r>
        <w:rPr>
          <w:rFonts w:eastAsiaTheme="minorEastAsia" w:cstheme="minorBidi"/>
          <w:sz w:val="28"/>
          <w:szCs w:val="28"/>
        </w:rPr>
        <w:t>губернаторском</w:t>
      </w:r>
      <w:proofErr w:type="gramEnd"/>
      <w:r>
        <w:rPr>
          <w:rFonts w:eastAsiaTheme="minorEastAsia" w:cstheme="minorBidi"/>
          <w:sz w:val="28"/>
          <w:szCs w:val="28"/>
        </w:rPr>
        <w:t xml:space="preserve"> проекту </w:t>
      </w:r>
      <w:r w:rsidRPr="003B2EF2">
        <w:rPr>
          <w:rFonts w:eastAsiaTheme="minorEastAsia" w:cstheme="minorBidi"/>
          <w:b/>
          <w:sz w:val="28"/>
          <w:szCs w:val="28"/>
        </w:rPr>
        <w:t>«</w:t>
      </w:r>
      <w:proofErr w:type="spellStart"/>
      <w:r w:rsidRPr="003B2EF2">
        <w:rPr>
          <w:rFonts w:eastAsiaTheme="minorEastAsia" w:cstheme="minorBidi"/>
          <w:b/>
          <w:sz w:val="28"/>
          <w:szCs w:val="28"/>
        </w:rPr>
        <w:t>Чаа</w:t>
      </w:r>
      <w:proofErr w:type="spellEnd"/>
      <w:r w:rsidRPr="003B2EF2">
        <w:rPr>
          <w:rFonts w:eastAsiaTheme="minorEastAsia" w:cstheme="minorBidi"/>
          <w:b/>
          <w:sz w:val="28"/>
          <w:szCs w:val="28"/>
        </w:rPr>
        <w:t xml:space="preserve"> </w:t>
      </w:r>
      <w:proofErr w:type="spellStart"/>
      <w:r w:rsidRPr="003B2EF2">
        <w:rPr>
          <w:rFonts w:eastAsiaTheme="minorEastAsia" w:cstheme="minorBidi"/>
          <w:b/>
          <w:sz w:val="28"/>
          <w:szCs w:val="28"/>
        </w:rPr>
        <w:t>Сорук</w:t>
      </w:r>
      <w:proofErr w:type="spellEnd"/>
      <w:r w:rsidRPr="003B2EF2">
        <w:rPr>
          <w:rFonts w:eastAsiaTheme="minorEastAsia" w:cstheme="minorBidi"/>
          <w:b/>
          <w:sz w:val="28"/>
          <w:szCs w:val="28"/>
        </w:rPr>
        <w:t>»</w:t>
      </w:r>
      <w:r w:rsidRPr="005D516E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>комиссией по отбору участников проекта была отобрана  семья Воробьева Алексея Александровича из сельского поселения с. Ий. Земельный участок для строительства чабанской стоянки был отведен в местечке «</w:t>
      </w:r>
      <w:proofErr w:type="spellStart"/>
      <w:r>
        <w:rPr>
          <w:rFonts w:eastAsiaTheme="minorEastAsia" w:cstheme="minorBidi"/>
          <w:sz w:val="28"/>
          <w:szCs w:val="28"/>
        </w:rPr>
        <w:t>Кузег-Шиви</w:t>
      </w:r>
      <w:proofErr w:type="spellEnd"/>
      <w:r>
        <w:rPr>
          <w:rFonts w:eastAsiaTheme="minorEastAsia" w:cstheme="minorBidi"/>
          <w:sz w:val="28"/>
          <w:szCs w:val="28"/>
        </w:rPr>
        <w:t xml:space="preserve">». Строительство дома и кошары участником проекта была завершена и введена в эксплуатацию 1 июля 2020 г. </w:t>
      </w:r>
      <w:r>
        <w:rPr>
          <w:rFonts w:eastAsiaTheme="minorEastAsia"/>
          <w:sz w:val="28"/>
          <w:szCs w:val="28"/>
        </w:rPr>
        <w:t xml:space="preserve">Передача крупного рогатого скота осуществлена 1 июля 2020 г. по </w:t>
      </w:r>
      <w:proofErr w:type="gramStart"/>
      <w:r>
        <w:rPr>
          <w:rFonts w:eastAsiaTheme="minorEastAsia"/>
          <w:sz w:val="28"/>
          <w:szCs w:val="28"/>
        </w:rPr>
        <w:t>акту-приема</w:t>
      </w:r>
      <w:proofErr w:type="gramEnd"/>
      <w:r>
        <w:rPr>
          <w:rFonts w:eastAsiaTheme="minorEastAsia"/>
          <w:sz w:val="28"/>
          <w:szCs w:val="28"/>
        </w:rPr>
        <w:t xml:space="preserve"> передачи договора и ветеринарному свидетельству, гарантирующее отсутствие на момент передачи у сельскохозяйственных животных инфекционных и иных заболеваний. </w:t>
      </w:r>
      <w:r>
        <w:rPr>
          <w:rFonts w:eastAsiaTheme="minorEastAsia" w:cstheme="minorBidi"/>
          <w:sz w:val="28"/>
          <w:szCs w:val="28"/>
        </w:rPr>
        <w:t xml:space="preserve">В настоящее </w:t>
      </w:r>
      <w:bookmarkStart w:id="0" w:name="_GoBack"/>
      <w:bookmarkEnd w:id="0"/>
      <w:r>
        <w:rPr>
          <w:rFonts w:eastAsiaTheme="minorEastAsia" w:cstheme="minorBidi"/>
          <w:sz w:val="28"/>
          <w:szCs w:val="28"/>
        </w:rPr>
        <w:t>время завершена подготовка к зимне-стойловому периоду: утеплены помещения для крупного рогатого скота, завезено сено в достаточном количестве.</w:t>
      </w:r>
    </w:p>
    <w:p w:rsidR="00875239" w:rsidRDefault="00875239" w:rsidP="00875239">
      <w:pPr>
        <w:ind w:left="-142" w:firstLine="709"/>
        <w:jc w:val="both"/>
        <w:rPr>
          <w:rFonts w:eastAsiaTheme="minorEastAsia" w:cstheme="minorBidi"/>
          <w:sz w:val="28"/>
          <w:szCs w:val="28"/>
        </w:rPr>
      </w:pPr>
    </w:p>
    <w:p w:rsidR="00875239" w:rsidRDefault="00875239" w:rsidP="00875239">
      <w:pPr>
        <w:ind w:left="-142" w:firstLine="709"/>
        <w:jc w:val="both"/>
        <w:rPr>
          <w:rFonts w:eastAsiaTheme="minorEastAsia" w:cstheme="minorBidi"/>
          <w:sz w:val="28"/>
          <w:szCs w:val="28"/>
        </w:rPr>
      </w:pPr>
    </w:p>
    <w:p w:rsidR="00875239" w:rsidRDefault="00875239" w:rsidP="00875239">
      <w:pPr>
        <w:ind w:left="-142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Theme="minorEastAsia" w:cstheme="minorBidi"/>
          <w:noProof/>
          <w:sz w:val="28"/>
          <w:szCs w:val="28"/>
        </w:rPr>
        <w:drawing>
          <wp:inline distT="0" distB="0" distL="0" distR="0" wp14:anchorId="47D3F878" wp14:editId="29EFE20C">
            <wp:extent cx="2819400" cy="2114549"/>
            <wp:effectExtent l="19050" t="0" r="0" b="0"/>
            <wp:docPr id="1" name="Рисунок 1" descr="C:\Users\сельхоз\Desktop\Чаа Сорук\Октябрь\Чаа Сорук октяб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хоз\Desktop\Чаа Сорук\Октябрь\Чаа Сорук октябр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65" cy="211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4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Theme="minorEastAsia" w:cstheme="minorBidi"/>
          <w:noProof/>
          <w:sz w:val="28"/>
          <w:szCs w:val="28"/>
        </w:rPr>
        <w:drawing>
          <wp:inline distT="0" distB="0" distL="0" distR="0" wp14:anchorId="72BFA0A7" wp14:editId="3C830CA5">
            <wp:extent cx="2828925" cy="2121694"/>
            <wp:effectExtent l="19050" t="0" r="0" b="0"/>
            <wp:docPr id="2" name="Рисунок 2" descr="C:\Users\сельхоз\Desktop\Чаа Сорук\Октябрь\Чаа Сорук октяб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льхоз\Desktop\Чаа Сорук\Октябрь\Чаа Сорук октябр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08" cy="212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39" w:rsidRDefault="00875239" w:rsidP="00875239">
      <w:pPr>
        <w:ind w:left="-142"/>
        <w:jc w:val="both"/>
        <w:rPr>
          <w:rFonts w:eastAsiaTheme="minorEastAsia" w:cstheme="minorBidi"/>
          <w:sz w:val="28"/>
          <w:szCs w:val="28"/>
        </w:rPr>
      </w:pPr>
    </w:p>
    <w:p w:rsidR="00875239" w:rsidRDefault="00875239" w:rsidP="00875239">
      <w:pPr>
        <w:ind w:left="-142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noProof/>
          <w:sz w:val="28"/>
          <w:szCs w:val="28"/>
        </w:rPr>
        <w:drawing>
          <wp:inline distT="0" distB="0" distL="0" distR="0" wp14:anchorId="2717B507" wp14:editId="53888776">
            <wp:extent cx="2857500" cy="2190750"/>
            <wp:effectExtent l="0" t="0" r="0" b="0"/>
            <wp:docPr id="3" name="Рисунок 3" descr="C:\Users\сельхоз\Desktop\Чаа Сорук\Октябрь\Чаа Сорук октябр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льхоз\Desktop\Чаа Сорук\Октябрь\Чаа Сорук октябрь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Bidi"/>
          <w:noProof/>
          <w:sz w:val="28"/>
          <w:szCs w:val="28"/>
        </w:rPr>
        <w:drawing>
          <wp:inline distT="0" distB="0" distL="0" distR="0" wp14:anchorId="0761AFE2" wp14:editId="49A51358">
            <wp:extent cx="2809875" cy="2190750"/>
            <wp:effectExtent l="0" t="0" r="9525" b="0"/>
            <wp:docPr id="4" name="Рисунок 4" descr="C:\Users\сельхоз\Desktop\Чаа Сорук\Октябрь\Чаа Сорук октябр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льхоз\Desktop\Чаа Сорук\Октябрь\Чаа Сорук октябрь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29" cy="21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39" w:rsidRDefault="00875239" w:rsidP="00875239">
      <w:pPr>
        <w:ind w:left="-142" w:firstLine="709"/>
        <w:jc w:val="both"/>
        <w:rPr>
          <w:rFonts w:eastAsiaTheme="minorEastAsia" w:cstheme="minorBidi"/>
          <w:sz w:val="28"/>
          <w:szCs w:val="28"/>
        </w:rPr>
      </w:pPr>
    </w:p>
    <w:p w:rsidR="00AB33FF" w:rsidRDefault="00AB33FF"/>
    <w:sectPr w:rsidR="00A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9"/>
    <w:rsid w:val="00875239"/>
    <w:rsid w:val="00A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2020-10-29T12:03:00Z</dcterms:created>
  <dcterms:modified xsi:type="dcterms:W3CDTF">2020-10-29T12:05:00Z</dcterms:modified>
</cp:coreProperties>
</file>