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E8" w:rsidRDefault="00BE5AE8" w:rsidP="00BE5A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aps/>
          <w:color w:val="000000"/>
          <w:sz w:val="18"/>
          <w:szCs w:val="18"/>
        </w:rPr>
        <w:t>АДМИНИСТРАЦИЯ МУНИЦИПАЛЬНОГО РАЙОНА ТОДЖИНСКОГО КОЖУУНА РЕСПУБЛИКИ ТЫВА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 26 января 2018 г.                                                                                                                               № 10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 повышении размеров окладов месячного денежного содержания лицам, замещающим муниципальные должности, и муниципальных служащих муниципальной службы Тоджинского кожууна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основании Указа Главы Республики Тыва от 18 января 2018 года № 7 «О повышении размеров окладов месячного денежного содержания лицам, замещающим государственные должности Республики Тыва и должности государственных гражданских служащих Республики Тыва» Администрация Тоджинского кожууна ПОСТАНОВЛЯЕТ: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  Повысить с 1 января 2018 года на 1,04 раза размеров окладов месячного денежного содержания лицам, замещающим муниципальные должности Тоджинского кожууна в соответствии с замещаемыми ими должностями и размеры месячных окладов в соответствии с присвоенными им классными чинами муниципальной службы, увеличенные с 1 сентября 2009 года в 1,09 раза постановлением Администрации Тоджинского кожууна от 19 августа 2009 года № 233 «О повышении размеров окладов месячного денежного содержания лицам,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замещающим муниципальные должности, и муниципальных служащих муниципальной службы Тоджинского кожууна».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 Финансовому управлению администрации Тоджинского кожууна обеспечить финансирование расходов, связанных с реализацией настоящего постановления, в пределах средств, предусмотренных в муниципальном бюджете Тоджинского кожууна на 2018 год.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 Настоящее постановление вступает в силу со дня его подписания и распространяется на правоотношения, возникшие с 1 января 2018 года.</w:t>
      </w:r>
    </w:p>
    <w:p w:rsidR="00BE5AE8" w:rsidRDefault="00BE5AE8" w:rsidP="00BE5AE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E5AE8" w:rsidRDefault="00BE5AE8" w:rsidP="00BE5AE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BE5AE8" w:rsidRDefault="00BE5AE8" w:rsidP="00BE5AE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И.О. председателя администрации</w:t>
      </w:r>
    </w:p>
    <w:p w:rsidR="00BE5AE8" w:rsidRDefault="00BE5AE8" w:rsidP="00BE5AE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Тоджинского кожууна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bookmarkStart w:id="0" w:name="_GoBack"/>
      <w:bookmarkEnd w:id="0"/>
      <w:r>
        <w:rPr>
          <w:color w:val="000000"/>
          <w:sz w:val="28"/>
          <w:szCs w:val="28"/>
        </w:rPr>
        <w:t>Дронин А.А.</w:t>
      </w:r>
    </w:p>
    <w:p w:rsidR="003906DD" w:rsidRDefault="003906DD"/>
    <w:sectPr w:rsidR="003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D"/>
    <w:rsid w:val="003906DD"/>
    <w:rsid w:val="00AF27BD"/>
    <w:rsid w:val="00B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E769"/>
  <w15:chartTrackingRefBased/>
  <w15:docId w15:val="{B2C3D6B8-E777-49AF-8086-5A1EA37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2019-07-02T05:10:00Z</dcterms:created>
  <dcterms:modified xsi:type="dcterms:W3CDTF">2019-07-02T05:10:00Z</dcterms:modified>
</cp:coreProperties>
</file>